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23" w:rsidRDefault="008F43E8">
      <w:r>
        <w:t>Übung zu „Photonen und andere Quasiteilchen“</w:t>
      </w:r>
      <w:r w:rsidR="002719DF">
        <w:t xml:space="preserve"> (M Bargheer)</w:t>
      </w:r>
      <w:bookmarkStart w:id="0" w:name="_GoBack"/>
      <w:bookmarkEnd w:id="0"/>
    </w:p>
    <w:p w:rsidR="008F43E8" w:rsidRDefault="008F43E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4601"/>
      </w:tblGrid>
      <w:tr w:rsidR="008F43E8" w:rsidTr="003A6D66">
        <w:tc>
          <w:tcPr>
            <w:tcW w:w="4531" w:type="dxa"/>
          </w:tcPr>
          <w:p w:rsidR="008F43E8" w:rsidRDefault="008F43E8">
            <w:r>
              <w:t>Aufgabe 1:</w:t>
            </w:r>
          </w:p>
          <w:p w:rsidR="008F43E8" w:rsidRDefault="008F43E8"/>
          <w:p w:rsidR="008F43E8" w:rsidRDefault="008F43E8">
            <w:r>
              <w:t xml:space="preserve">In dem </w:t>
            </w:r>
            <w:proofErr w:type="spellStart"/>
            <w:r>
              <w:t>nebestehenden</w:t>
            </w:r>
            <w:proofErr w:type="spellEnd"/>
            <w:r>
              <w:t xml:space="preserve"> Diagramm finden Sie Daten aus der </w:t>
            </w:r>
            <w:proofErr w:type="spellStart"/>
            <w:r>
              <w:t>inelastischen</w:t>
            </w:r>
            <w:proofErr w:type="spellEnd"/>
            <w:r>
              <w:t xml:space="preserve"> Neutronenstreuung an </w:t>
            </w:r>
            <w:proofErr w:type="gramStart"/>
            <w:r>
              <w:t>SrTiO</w:t>
            </w:r>
            <w:r w:rsidRPr="008F43E8">
              <w:rPr>
                <w:vertAlign w:val="subscript"/>
              </w:rPr>
              <w:t>3</w:t>
            </w:r>
            <w:r>
              <w:t xml:space="preserve">  bei</w:t>
            </w:r>
            <w:proofErr w:type="gramEnd"/>
            <w:r>
              <w:t xml:space="preserve"> Raumtemperatur. Hier leben nur Phononen.</w:t>
            </w:r>
          </w:p>
          <w:p w:rsidR="008F43E8" w:rsidRDefault="00DE1F97">
            <w:r>
              <w:t>Offene Symbole 90 K, Volle Kreise 297 K.</w:t>
            </w:r>
          </w:p>
          <w:p w:rsidR="008F43E8" w:rsidRDefault="008F43E8" w:rsidP="00DE1F97">
            <w:pPr>
              <w:pStyle w:val="Listenabsatz"/>
              <w:numPr>
                <w:ilvl w:val="0"/>
                <w:numId w:val="1"/>
              </w:numPr>
              <w:ind w:left="313"/>
            </w:pPr>
            <w:r>
              <w:t>Beschriften Sie die optischen und akustischen Zweige der Dispersionsrelation.</w:t>
            </w:r>
          </w:p>
          <w:p w:rsidR="008F43E8" w:rsidRDefault="008F43E8" w:rsidP="00DE1F97">
            <w:pPr>
              <w:pStyle w:val="Listenabsatz"/>
              <w:numPr>
                <w:ilvl w:val="0"/>
                <w:numId w:val="1"/>
              </w:numPr>
              <w:ind w:left="313"/>
            </w:pPr>
            <w:r>
              <w:t xml:space="preserve">Fügen Sie eine Achsenbeschriftung hinzu, welche die Energie der Quasiteilchen in </w:t>
            </w:r>
            <w:proofErr w:type="spellStart"/>
            <w:r>
              <w:t>meV</w:t>
            </w:r>
            <w:proofErr w:type="spellEnd"/>
            <w:r>
              <w:t xml:space="preserve"> angibt.</w:t>
            </w:r>
          </w:p>
          <w:p w:rsidR="008F43E8" w:rsidRDefault="008F43E8" w:rsidP="00DE1F97">
            <w:pPr>
              <w:pStyle w:val="Listenabsatz"/>
              <w:numPr>
                <w:ilvl w:val="0"/>
                <w:numId w:val="1"/>
              </w:numPr>
              <w:ind w:left="313"/>
            </w:pPr>
            <w:r>
              <w:t>Skizzieren Sie auf der gleichen Frequenz- und Energieachse die Modendichte der Phononen im Frequenzraum.</w:t>
            </w:r>
          </w:p>
          <w:p w:rsidR="008F43E8" w:rsidRDefault="008F43E8" w:rsidP="00DE1F97">
            <w:pPr>
              <w:pStyle w:val="Listenabsatz"/>
              <w:numPr>
                <w:ilvl w:val="0"/>
                <w:numId w:val="1"/>
              </w:numPr>
              <w:ind w:left="313"/>
            </w:pPr>
            <w:r>
              <w:t xml:space="preserve">Berechnen Sie die </w:t>
            </w:r>
            <w:proofErr w:type="spellStart"/>
            <w:r>
              <w:t>Boseverteilung</w:t>
            </w:r>
            <w:proofErr w:type="spellEnd"/>
            <w:r>
              <w:t xml:space="preserve"> für T = 10 K,</w:t>
            </w:r>
            <w:r w:rsidR="00DE1F97">
              <w:t xml:space="preserve"> 90</w:t>
            </w:r>
            <w:r>
              <w:t xml:space="preserve"> K und 300 K und plotten Sie diese wieder auf der gleichen Energieachse.</w:t>
            </w:r>
          </w:p>
        </w:tc>
        <w:tc>
          <w:tcPr>
            <w:tcW w:w="4531" w:type="dxa"/>
          </w:tcPr>
          <w:p w:rsidR="00347688" w:rsidRDefault="00347688">
            <w:r w:rsidRPr="008F43E8">
              <w:rPr>
                <w:noProof/>
                <w:lang w:eastAsia="de-DE"/>
              </w:rPr>
              <w:drawing>
                <wp:inline distT="0" distB="0" distL="0" distR="0" wp14:anchorId="1FF18F12" wp14:editId="110A751E">
                  <wp:extent cx="2785052" cy="30099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726" cy="302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3E8" w:rsidRDefault="00347688">
            <w:proofErr w:type="spellStart"/>
            <w:r>
              <w:t>Stirling</w:t>
            </w:r>
            <w:proofErr w:type="spellEnd"/>
            <w:r>
              <w:t>, J. Phys. C 5, 2711 (1972)</w:t>
            </w:r>
          </w:p>
        </w:tc>
      </w:tr>
    </w:tbl>
    <w:p w:rsidR="008F43E8" w:rsidRDefault="008F43E8" w:rsidP="00DE1F97">
      <w:pPr>
        <w:pStyle w:val="Listenabsatz"/>
        <w:numPr>
          <w:ilvl w:val="0"/>
          <w:numId w:val="1"/>
        </w:numPr>
        <w:ind w:left="426"/>
      </w:pPr>
      <w:r>
        <w:t xml:space="preserve">Argumentieren Sie unter der Annahme, dass die </w:t>
      </w:r>
      <w:proofErr w:type="spellStart"/>
      <w:r>
        <w:t>Phononendispersion</w:t>
      </w:r>
      <w:proofErr w:type="spellEnd"/>
      <w:r>
        <w:t xml:space="preserve"> von SrTiO3</w:t>
      </w:r>
      <w:r w:rsidR="00DE1F97">
        <w:t xml:space="preserve"> nicht t</w:t>
      </w:r>
      <w:r>
        <w:t xml:space="preserve">emperaturabhängig ist, welche </w:t>
      </w:r>
      <w:proofErr w:type="spellStart"/>
      <w:r>
        <w:t>Phononenzweige</w:t>
      </w:r>
      <w:proofErr w:type="spellEnd"/>
      <w:r>
        <w:t xml:space="preserve"> den größten</w:t>
      </w:r>
      <w:r w:rsidR="00DE1F97">
        <w:t xml:space="preserve"> Beitrag zur Wärmeleitung in (</w:t>
      </w:r>
      <w:r w:rsidR="00DE1F97" w:rsidRPr="00DE1F97">
        <w:t>1</w:t>
      </w:r>
      <w:r w:rsidR="00DE1F97">
        <w:t> </w:t>
      </w:r>
      <w:r w:rsidRPr="00DE1F97">
        <w:t>1</w:t>
      </w:r>
      <w:r w:rsidR="00DE1F97">
        <w:t> </w:t>
      </w:r>
      <w:r>
        <w:t>1) Richtung haben.</w:t>
      </w:r>
    </w:p>
    <w:p w:rsidR="00DE1F97" w:rsidRDefault="00DE1F97" w:rsidP="00DE1F97">
      <w:pPr>
        <w:pStyle w:val="Listenabsatz"/>
        <w:numPr>
          <w:ilvl w:val="0"/>
          <w:numId w:val="1"/>
        </w:numPr>
        <w:ind w:left="426"/>
      </w:pPr>
      <w:r>
        <w:t xml:space="preserve">Was ist </w:t>
      </w:r>
      <w:r w:rsidR="003A6D66">
        <w:t xml:space="preserve">hier </w:t>
      </w:r>
      <w:r>
        <w:t xml:space="preserve">eine „soft </w:t>
      </w:r>
      <w:proofErr w:type="spellStart"/>
      <w:r>
        <w:t>mode</w:t>
      </w:r>
      <w:proofErr w:type="spellEnd"/>
      <w:r>
        <w:t>“?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DE1F97" w:rsidTr="003A6D66">
        <w:tc>
          <w:tcPr>
            <w:tcW w:w="6658" w:type="dxa"/>
          </w:tcPr>
          <w:p w:rsidR="00DE1F97" w:rsidRDefault="00DE1F97" w:rsidP="00970D55">
            <w:r>
              <w:t>Aufgabe 2</w:t>
            </w:r>
            <w:r>
              <w:t>:</w:t>
            </w:r>
          </w:p>
          <w:p w:rsidR="00DE1F97" w:rsidRDefault="00DE1F97" w:rsidP="00970D55"/>
          <w:p w:rsidR="00DE1F97" w:rsidRDefault="00DE1F97" w:rsidP="00970D55">
            <w:r>
              <w:t>Sie erzeugen mit</w:t>
            </w:r>
            <w:r w:rsidR="003A6D66">
              <w:t xml:space="preserve"> einem metallischen </w:t>
            </w:r>
            <w:proofErr w:type="spellStart"/>
            <w:r w:rsidR="003A6D66">
              <w:t>Transducer</w:t>
            </w:r>
            <w:proofErr w:type="spellEnd"/>
            <w:r w:rsidR="003A6D66">
              <w:t xml:space="preserve"> P</w:t>
            </w:r>
            <w:r>
              <w:t xml:space="preserve">hononen der Wellenlänge </w:t>
            </w:r>
            <w:r w:rsidRPr="00DE1F97">
              <w:rPr>
                <w:rFonts w:ascii="Symbol" w:hAnsi="Symbol"/>
              </w:rPr>
              <w:t></w:t>
            </w:r>
            <w:r w:rsidRPr="00DE1F97">
              <w:rPr>
                <w:vertAlign w:val="subscript"/>
              </w:rPr>
              <w:t>s</w:t>
            </w:r>
            <w:r>
              <w:t xml:space="preserve"> in SrTiO3. </w:t>
            </w:r>
            <w:r w:rsidR="003A6D66">
              <w:t xml:space="preserve">Diese wollen Sie über </w:t>
            </w:r>
            <w:proofErr w:type="spellStart"/>
            <w:r w:rsidR="003A6D66">
              <w:t>Brillouin</w:t>
            </w:r>
            <w:proofErr w:type="spellEnd"/>
            <w:r w:rsidR="003A6D66">
              <w:t>-Streuung mit optischen Photonen nachweisen.</w:t>
            </w:r>
          </w:p>
          <w:p w:rsidR="003A6D66" w:rsidRDefault="003A6D66" w:rsidP="003A6D66">
            <w:pPr>
              <w:pStyle w:val="Listenabsatz"/>
              <w:numPr>
                <w:ilvl w:val="0"/>
                <w:numId w:val="2"/>
              </w:numPr>
            </w:pPr>
            <w:r>
              <w:t xml:space="preserve">Zeigen Sie anhand der </w:t>
            </w:r>
            <w:proofErr w:type="gramStart"/>
            <w:r>
              <w:t>Skizze ,</w:t>
            </w:r>
            <w:proofErr w:type="gramEnd"/>
            <w:r>
              <w:t xml:space="preserve"> dass der Wellenvektorübertrag q, also der Wellenvektor des Phonons q= 4</w:t>
            </w:r>
            <w:r w:rsidRPr="003A6D66">
              <w:rPr>
                <w:rFonts w:ascii="Symbol" w:hAnsi="Symbol"/>
              </w:rPr>
              <w:t></w:t>
            </w:r>
            <w:r>
              <w:t xml:space="preserve"> n(</w:t>
            </w:r>
            <w:r w:rsidRPr="003A6D66">
              <w:rPr>
                <w:rFonts w:ascii="Symbol" w:hAnsi="Symbol"/>
              </w:rPr>
              <w:t></w:t>
            </w:r>
            <w:r>
              <w:t xml:space="preserve">) sin (q) / </w:t>
            </w:r>
            <w:r w:rsidRPr="003A6D66">
              <w:rPr>
                <w:rFonts w:ascii="Symbol" w:hAnsi="Symbol"/>
              </w:rPr>
              <w:t></w:t>
            </w:r>
            <w:r>
              <w:t xml:space="preserve"> ist.</w:t>
            </w:r>
          </w:p>
          <w:p w:rsidR="00DE1F97" w:rsidRDefault="003A6D66" w:rsidP="003A6D66">
            <w:pPr>
              <w:pStyle w:val="Listenabsatz"/>
              <w:numPr>
                <w:ilvl w:val="0"/>
                <w:numId w:val="2"/>
              </w:numPr>
            </w:pPr>
            <w:r>
              <w:t xml:space="preserve">Unter welchem Winkel muss man demnach </w:t>
            </w:r>
            <w:r>
              <w:t xml:space="preserve">500 </w:t>
            </w:r>
            <w:proofErr w:type="spellStart"/>
            <w:r>
              <w:t>nm</w:t>
            </w:r>
            <w:proofErr w:type="spellEnd"/>
            <w:r>
              <w:t xml:space="preserve"> Licht</w:t>
            </w:r>
            <w:r>
              <w:t xml:space="preserve"> einstrahlen, um ein 50 GHz Phonon zu beobachten? Der Brechungsindex von SrTiO3 ist n(500 </w:t>
            </w:r>
            <w:proofErr w:type="spellStart"/>
            <w:r>
              <w:t>nm</w:t>
            </w:r>
            <w:proofErr w:type="spellEnd"/>
            <w:r>
              <w:t>) = 2,4.</w:t>
            </w:r>
          </w:p>
        </w:tc>
        <w:tc>
          <w:tcPr>
            <w:tcW w:w="2404" w:type="dxa"/>
          </w:tcPr>
          <w:p w:rsidR="00DE1F97" w:rsidRDefault="00DE1F97" w:rsidP="00970D55">
            <w:r w:rsidRPr="00DE1F97">
              <w:rPr>
                <w:noProof/>
                <w:lang w:eastAsia="de-DE"/>
              </w:rPr>
              <w:drawing>
                <wp:inline distT="0" distB="0" distL="0" distR="0">
                  <wp:extent cx="1356360" cy="1539193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044" cy="156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D66" w:rsidRDefault="003A6D66" w:rsidP="00DE1F97"/>
    <w:p w:rsidR="003A6D66" w:rsidRDefault="003A6D66" w:rsidP="00DE1F97">
      <w:r>
        <w:t>Aufgabe 3:</w:t>
      </w:r>
    </w:p>
    <w:p w:rsidR="003A6D66" w:rsidRDefault="003A6D66" w:rsidP="003A6D66">
      <w:pPr>
        <w:pStyle w:val="Listenabsatz"/>
        <w:numPr>
          <w:ilvl w:val="0"/>
          <w:numId w:val="3"/>
        </w:numPr>
      </w:pPr>
      <w:r>
        <w:t>Skizzieren Sie ein tetragonales Gitter mit den Gitterkonsta</w:t>
      </w:r>
      <w:r w:rsidR="002719DF">
        <w:t xml:space="preserve">nten a = 0,3 </w:t>
      </w:r>
      <w:proofErr w:type="spellStart"/>
      <w:r w:rsidR="002719DF">
        <w:t>nm</w:t>
      </w:r>
      <w:proofErr w:type="spellEnd"/>
      <w:r w:rsidR="002719DF">
        <w:t xml:space="preserve"> und c = 0,4</w:t>
      </w:r>
      <w:r>
        <w:t xml:space="preserve"> nm. (am besten nehmen Sie kariertes Papier)</w:t>
      </w:r>
    </w:p>
    <w:p w:rsidR="003A6D66" w:rsidRDefault="003A6D66" w:rsidP="003A6D66">
      <w:pPr>
        <w:pStyle w:val="Listenabsatz"/>
        <w:numPr>
          <w:ilvl w:val="0"/>
          <w:numId w:val="3"/>
        </w:numPr>
      </w:pPr>
      <w:r>
        <w:t>Jetzt Skizzieren Sie das entsprechende Reziproke Gitter.</w:t>
      </w:r>
    </w:p>
    <w:p w:rsidR="002719DF" w:rsidRDefault="002719DF" w:rsidP="002719DF">
      <w:pPr>
        <w:pStyle w:val="Listenabsatz"/>
        <w:numPr>
          <w:ilvl w:val="0"/>
          <w:numId w:val="3"/>
        </w:numPr>
      </w:pPr>
      <w:r>
        <w:t xml:space="preserve">Konstruieren Sie mit einem Zirkel und Geodreieck die (elastische) Bragg-Reflexion an dem Gittervektor G = (0 0 2) mit Licht der Energie 8 </w:t>
      </w:r>
      <w:proofErr w:type="spellStart"/>
      <w:r>
        <w:t>keV</w:t>
      </w:r>
      <w:proofErr w:type="spellEnd"/>
      <w:r>
        <w:t>.</w:t>
      </w:r>
    </w:p>
    <w:p w:rsidR="002719DF" w:rsidRDefault="002719DF" w:rsidP="002719DF">
      <w:pPr>
        <w:pStyle w:val="Listenabsatz"/>
        <w:numPr>
          <w:ilvl w:val="0"/>
          <w:numId w:val="3"/>
        </w:numPr>
      </w:pPr>
      <w:r>
        <w:t xml:space="preserve">Skizzieren Sie die </w:t>
      </w:r>
      <w:proofErr w:type="spellStart"/>
      <w:r>
        <w:t>inelastische</w:t>
      </w:r>
      <w:proofErr w:type="spellEnd"/>
      <w:r>
        <w:t xml:space="preserve"> Streuung an </w:t>
      </w:r>
      <w:proofErr w:type="spellStart"/>
      <w:r>
        <w:t>G+q</w:t>
      </w:r>
      <w:proofErr w:type="spellEnd"/>
      <w:r>
        <w:t xml:space="preserve">, d.h. in der Nähe des (0 0 2) Reflexes mit einem Phonon mit Wellenvektor q = </w:t>
      </w:r>
      <w:r w:rsidRPr="002719DF">
        <w:rPr>
          <w:rFonts w:ascii="Symbol" w:hAnsi="Symbol"/>
        </w:rPr>
        <w:t></w:t>
      </w:r>
      <w:r>
        <w:t>/(4c). (</w:t>
      </w:r>
      <w:r>
        <w:t xml:space="preserve">c = 0,4 </w:t>
      </w:r>
      <w:proofErr w:type="spellStart"/>
      <w:r>
        <w:t>nm</w:t>
      </w:r>
      <w:proofErr w:type="spellEnd"/>
      <w:r>
        <w:t>).</w:t>
      </w:r>
    </w:p>
    <w:p w:rsidR="002719DF" w:rsidRDefault="002719DF" w:rsidP="002719DF">
      <w:pPr>
        <w:pStyle w:val="Listenabsatz"/>
        <w:numPr>
          <w:ilvl w:val="0"/>
          <w:numId w:val="3"/>
        </w:numPr>
      </w:pPr>
      <w:r>
        <w:t>Wie sehr unterscheiden sich die Beträge des streuenden und gestreuten Photons? |k|/|k‘|=?</w:t>
      </w:r>
    </w:p>
    <w:p w:rsidR="002719DF" w:rsidRDefault="002719DF" w:rsidP="002719DF">
      <w:pPr>
        <w:pStyle w:val="Listenabsatz"/>
        <w:numPr>
          <w:ilvl w:val="0"/>
          <w:numId w:val="3"/>
        </w:numPr>
      </w:pPr>
      <w:r>
        <w:t xml:space="preserve">Versuchen Sie eine Skizze zu erstellen, aus der hervorgeht, dass die </w:t>
      </w:r>
      <w:proofErr w:type="spellStart"/>
      <w:r>
        <w:t>inelastische</w:t>
      </w:r>
      <w:proofErr w:type="spellEnd"/>
      <w:r>
        <w:t xml:space="preserve"> Streuung durch Phonon asymmetrisch bezüglich der Bragg-Geometrie ist.</w:t>
      </w:r>
    </w:p>
    <w:p w:rsidR="003A6D66" w:rsidRDefault="003A6D66" w:rsidP="00DE1F97"/>
    <w:sectPr w:rsidR="003A6D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65598"/>
    <w:multiLevelType w:val="hybridMultilevel"/>
    <w:tmpl w:val="A46E85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C4DDD"/>
    <w:multiLevelType w:val="hybridMultilevel"/>
    <w:tmpl w:val="50E24D34"/>
    <w:lvl w:ilvl="0" w:tplc="0407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5C8F"/>
    <w:multiLevelType w:val="hybridMultilevel"/>
    <w:tmpl w:val="F9363A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E8"/>
    <w:rsid w:val="002719DF"/>
    <w:rsid w:val="002E0723"/>
    <w:rsid w:val="00347688"/>
    <w:rsid w:val="003A6D66"/>
    <w:rsid w:val="008F43E8"/>
    <w:rsid w:val="00D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ED6C1-7777-4B39-AC7C-258C2B97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Bargheer</dc:creator>
  <cp:keywords/>
  <dc:description/>
  <cp:lastModifiedBy>Matias Bargheer</cp:lastModifiedBy>
  <cp:revision>2</cp:revision>
  <dcterms:created xsi:type="dcterms:W3CDTF">2015-07-01T14:45:00Z</dcterms:created>
  <dcterms:modified xsi:type="dcterms:W3CDTF">2015-07-01T15:25:00Z</dcterms:modified>
</cp:coreProperties>
</file>